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768B35FD" w:rsidR="00773564" w:rsidRDefault="00461B65" w:rsidP="005F5A58">
      <w:pPr>
        <w:pStyle w:val="Title2"/>
      </w:pPr>
      <w:bookmarkStart w:id="0" w:name="_Toc308882512"/>
      <w:bookmarkStart w:id="1" w:name="_Toc307496283"/>
      <w:bookmarkStart w:id="2" w:name="_Toc299508092"/>
      <w:bookmarkStart w:id="3" w:name="_TOCRange"/>
      <w:r>
        <w:t>Negative</w:t>
      </w:r>
      <w:r w:rsidR="005F5A58">
        <w:t xml:space="preserve"> Case:</w:t>
      </w:r>
      <w:r w:rsidR="005F5A58" w:rsidRPr="00D06480">
        <w:t xml:space="preserve"> </w:t>
      </w:r>
      <w:bookmarkEnd w:id="0"/>
      <w:r w:rsidR="00A24E15">
        <w:t>Career</w:t>
      </w:r>
    </w:p>
    <w:bookmarkEnd w:id="1"/>
    <w:bookmarkEnd w:id="2"/>
    <w:bookmarkEnd w:id="3"/>
    <w:p w14:paraId="1A83E265" w14:textId="2103DB6F" w:rsidR="00B204AF" w:rsidRPr="00D7187F" w:rsidRDefault="00B204AF" w:rsidP="00D7187F">
      <w:pPr>
        <w:pStyle w:val="BodyText1"/>
        <w:rPr>
          <w:i/>
        </w:rPr>
      </w:pPr>
      <w:r>
        <w:t>Ask a student</w:t>
      </w:r>
      <w:r w:rsidR="00D7187F">
        <w:t>s</w:t>
      </w:r>
      <w:r>
        <w:t xml:space="preserve"> what </w:t>
      </w:r>
      <w:r w:rsidR="00D7187F">
        <w:t xml:space="preserve">they want </w:t>
      </w:r>
      <w:r>
        <w:t>to be as adult</w:t>
      </w:r>
      <w:r w:rsidR="00D7187F">
        <w:t>s</w:t>
      </w:r>
      <w:r>
        <w:t xml:space="preserve">, and the answers will vary: doctor, astronaut, firefighter, </w:t>
      </w:r>
      <w:proofErr w:type="gramStart"/>
      <w:r>
        <w:t>rodeo</w:t>
      </w:r>
      <w:proofErr w:type="gramEnd"/>
      <w:r>
        <w:t xml:space="preserve"> clown, real-life Indiana Jones. As they learn more about the world, their preferences evolve. Some students graduate and then immediately use their degree to get started in a career they love. Others look around a few years after graduation and realize that they’re miserable—not because they’re worthless people, but because they’re not working in an area that suits their skills. In a world </w:t>
      </w:r>
      <w:r w:rsidR="00D7187F">
        <w:t>so</w:t>
      </w:r>
      <w:r>
        <w:t xml:space="preserve"> diverse, we</w:t>
      </w:r>
      <w:r w:rsidR="00D7187F">
        <w:t xml:space="preserve"> ought to reject the resolution: </w:t>
      </w:r>
      <w:r w:rsidR="00D7187F">
        <w:rPr>
          <w:i/>
        </w:rPr>
        <w:t>In formal education, liberal arts ought NOT be valued over practical skills.</w:t>
      </w:r>
    </w:p>
    <w:p w14:paraId="7D245F3E" w14:textId="0C4DAA1D" w:rsidR="00A24E15" w:rsidRDefault="00A24E15" w:rsidP="00D7187F">
      <w:pPr>
        <w:pStyle w:val="Heading2"/>
      </w:pPr>
      <w:r>
        <w:t>Resolutional Analysis: Preference is Non-Unique</w:t>
      </w:r>
    </w:p>
    <w:p w14:paraId="2C05E8FF" w14:textId="77777777" w:rsidR="00D7187F" w:rsidRDefault="009B056C" w:rsidP="00D7187F">
      <w:pPr>
        <w:pStyle w:val="BodyText1"/>
      </w:pPr>
      <w:r>
        <w:t>I want to make sure that we don’t fixate on specific stories of people who were happy or unhappy in specific fields. We could be here for centuries telling such stories and not be any closer to understanding the resolution.</w:t>
      </w:r>
      <w:r w:rsidR="00D611BD">
        <w:t xml:space="preserve"> Any career can be rewarding and profitable, and people have a vast range of unique talents and personalities to match them. </w:t>
      </w:r>
    </w:p>
    <w:p w14:paraId="30E5D6D8" w14:textId="79C856E6" w:rsidR="00D611BD" w:rsidRDefault="00B204AF" w:rsidP="00D7187F">
      <w:pPr>
        <w:pStyle w:val="BodyText1"/>
      </w:pPr>
      <w:r>
        <w:t>Let’s focus instead o</w:t>
      </w:r>
      <w:r w:rsidR="002F56B3">
        <w:t>n</w:t>
      </w:r>
      <w:r>
        <w:t xml:space="preserve"> what formal education can do to make a diverse student body as successful as possible. To do that, we need:</w:t>
      </w:r>
    </w:p>
    <w:p w14:paraId="5FEF99FB" w14:textId="7842BC54" w:rsidR="00A24E15" w:rsidRDefault="00A24E15" w:rsidP="00D7187F">
      <w:pPr>
        <w:pStyle w:val="Heading1"/>
      </w:pPr>
      <w:r>
        <w:t>Value: Career</w:t>
      </w:r>
    </w:p>
    <w:p w14:paraId="333FE09F" w14:textId="445A4D48" w:rsidR="00A24E15" w:rsidRDefault="00D611BD" w:rsidP="00D7187F">
      <w:pPr>
        <w:pStyle w:val="BodyText1"/>
      </w:pPr>
      <w:r>
        <w:t>American Heritage Dictionary defines Career as: “</w:t>
      </w:r>
      <w:r w:rsidRPr="00D611BD">
        <w:t>The general course or progression of one's working life or one's professional achievements</w:t>
      </w:r>
      <w:r>
        <w:t>.”</w:t>
      </w:r>
      <w:r>
        <w:rPr>
          <w:rStyle w:val="FootnoteReference"/>
        </w:rPr>
        <w:footnoteReference w:id="2"/>
      </w:r>
    </w:p>
    <w:p w14:paraId="5753AE9A" w14:textId="13DF35B0" w:rsidR="00424E35" w:rsidRDefault="00424E35" w:rsidP="00D7187F">
      <w:pPr>
        <w:pStyle w:val="BodyText1"/>
      </w:pPr>
      <w:r>
        <w:t>Here’s why this is a better way to measure the resolution.</w:t>
      </w:r>
    </w:p>
    <w:p w14:paraId="2F02F0D6" w14:textId="4C39AFDF" w:rsidR="00A24E15" w:rsidRDefault="00A24E15" w:rsidP="00D7187F">
      <w:pPr>
        <w:pStyle w:val="Heading2"/>
      </w:pPr>
      <w:r>
        <w:t>Reason to Prefer: Purpose of Education</w:t>
      </w:r>
    </w:p>
    <w:p w14:paraId="08CC99A0" w14:textId="3967DFEC" w:rsidR="00424E35" w:rsidRDefault="00424E35" w:rsidP="00D7187F">
      <w:pPr>
        <w:pStyle w:val="BodyText1"/>
      </w:pPr>
      <w:r>
        <w:t xml:space="preserve">Students are required to get a basic education starting at a young age. </w:t>
      </w:r>
      <w:r w:rsidR="00D7187F">
        <w:t>This is a</w:t>
      </w:r>
      <w:r>
        <w:t xml:space="preserve"> reason they don’t get to choose to play outside all day: they must be employable later in life. As students age, classes become more and more focused on specific careers. In college, students pi</w:t>
      </w:r>
      <w:r w:rsidR="00D7187F">
        <w:t>ck majors indicating the career</w:t>
      </w:r>
      <w:r>
        <w:t xml:space="preserve"> they want to pursue. In other words, every moment of formal education revolves around career. This makes it the only accurate way to measure the resolution.</w:t>
      </w:r>
    </w:p>
    <w:p w14:paraId="62E99AF4" w14:textId="46BA0E4F" w:rsidR="00A24E15" w:rsidRDefault="00D7187F" w:rsidP="00D7187F">
      <w:pPr>
        <w:pStyle w:val="Heading1"/>
      </w:pPr>
      <w:r>
        <w:lastRenderedPageBreak/>
        <w:t>Contention 1: Liberal Arts O</w:t>
      </w:r>
      <w:r w:rsidR="00A24E15">
        <w:t>ffer Few Careers</w:t>
      </w:r>
    </w:p>
    <w:p w14:paraId="6AC3BA06" w14:textId="77777777" w:rsidR="00D7187F" w:rsidRDefault="007D2D35" w:rsidP="00D7187F">
      <w:pPr>
        <w:pStyle w:val="BodyText1"/>
      </w:pPr>
      <w:r>
        <w:t xml:space="preserve">Liberal Arts were conceived to help students serve their country better. They teach things like critical thinking and history. While these can be interesting fields to learn about, the demand for these skills is very low. </w:t>
      </w:r>
    </w:p>
    <w:p w14:paraId="77E8979B" w14:textId="71C46366" w:rsidR="00A24E15" w:rsidRDefault="007D2D35" w:rsidP="00D7187F">
      <w:pPr>
        <w:pStyle w:val="BodyText1"/>
      </w:pPr>
      <w:r>
        <w:t>For example, Art History – perhaps the</w:t>
      </w:r>
      <w:r w:rsidR="00B204AF">
        <w:t xml:space="preserve"> most liberal-artsy liberal art</w:t>
      </w:r>
      <w:r>
        <w:t xml:space="preserve"> possible – is considered the worst college major</w:t>
      </w:r>
      <w:r w:rsidR="00B204AF">
        <w:t xml:space="preserve"> for 2015 graduates</w:t>
      </w:r>
      <w:r>
        <w:t>, according to</w:t>
      </w:r>
      <w:r w:rsidR="002F56B3">
        <w:t xml:space="preserve"> </w:t>
      </w:r>
      <w:r>
        <w:t>business forecast publisher Kiplinger.</w:t>
      </w:r>
      <w:r>
        <w:rPr>
          <w:rStyle w:val="FootnoteReference"/>
        </w:rPr>
        <w:footnoteReference w:id="3"/>
      </w:r>
      <w:r w:rsidR="00B204AF">
        <w:t xml:space="preserve"> Making a living in a field like anthropology and music is very difficult because the pay tends to be low and the competition for the small number of available jobs is </w:t>
      </w:r>
      <w:r w:rsidR="002F56B3">
        <w:t>stiff</w:t>
      </w:r>
      <w:r w:rsidR="00B204AF">
        <w:t>.</w:t>
      </w:r>
    </w:p>
    <w:p w14:paraId="632D8BC5" w14:textId="502D9B17" w:rsidR="00B204AF" w:rsidRDefault="00B204AF" w:rsidP="00D7187F">
      <w:pPr>
        <w:pStyle w:val="BodyText1"/>
      </w:pPr>
      <w:r>
        <w:t>Of course, this doesn’t mean liberal arts should be removed from schools entirely. It just means we shouldn’t make them the top p</w:t>
      </w:r>
      <w:r w:rsidR="00B9335F">
        <w:t>riority. Practical skills have far more to offer students as shown in:</w:t>
      </w:r>
    </w:p>
    <w:p w14:paraId="20FEDC25" w14:textId="54119A95" w:rsidR="00A24E15" w:rsidRDefault="00D7187F" w:rsidP="00345DEB">
      <w:pPr>
        <w:pStyle w:val="Heading1"/>
      </w:pPr>
      <w:r>
        <w:t>Contention 2: Practical Skills O</w:t>
      </w:r>
      <w:r w:rsidR="00A24E15">
        <w:t>ffer Many Careers</w:t>
      </w:r>
    </w:p>
    <w:p w14:paraId="21251399" w14:textId="7B4BED4D" w:rsidR="00A24E15" w:rsidRDefault="00B204AF" w:rsidP="00D7187F">
      <w:pPr>
        <w:pStyle w:val="BodyText1"/>
      </w:pPr>
      <w:r>
        <w:t>Practical skills are conceived solely to hel</w:t>
      </w:r>
      <w:r w:rsidR="00D7187F">
        <w:t xml:space="preserve">p students build good careers, </w:t>
      </w:r>
      <w:r>
        <w:t xml:space="preserve">and they do a great job of it. A formal education system that is focused on practical skills gives the most students the biggest chance of success. </w:t>
      </w:r>
    </w:p>
    <w:p w14:paraId="7676A5BB" w14:textId="48CD5320" w:rsidR="00A24E15" w:rsidRDefault="00A24E15" w:rsidP="00D7187F">
      <w:pPr>
        <w:pStyle w:val="BodyText1"/>
      </w:pPr>
      <w:r>
        <w:t xml:space="preserve">Career Profiles is one of the leading career and job search guides on the </w:t>
      </w:r>
      <w:r w:rsidR="00D7187F">
        <w:t>Internet</w:t>
      </w:r>
      <w:r>
        <w:t>. It offers an exhaustive list of careers available in the modern workforce, separated by fields. You don’t need to write this down, but I do want you to hear the list.</w:t>
      </w:r>
    </w:p>
    <w:p w14:paraId="62FF10C3" w14:textId="6D527543" w:rsidR="00A24E15" w:rsidRDefault="00A24E15" w:rsidP="00D7187F">
      <w:pPr>
        <w:pStyle w:val="BodyText1"/>
      </w:pPr>
      <w:r>
        <w:t>Here are the liberal arts fields: Education, Psychology.</w:t>
      </w:r>
    </w:p>
    <w:p w14:paraId="5DFCF182" w14:textId="4880DA57" w:rsidR="00A24E15" w:rsidRDefault="00A24E15" w:rsidP="00D7187F">
      <w:pPr>
        <w:pStyle w:val="BodyText1"/>
      </w:pPr>
      <w:r>
        <w:t>Here are the practical skills fields: Business, Computers, Construction, Engineering, Farming &amp; Fishing, Health, Hospitality, Law Enforcement, Management, Media, Military, Office Administration, Production, Professional (such as barbers and vets), Installation &amp; Repair, Sales, Science, Transportation.</w:t>
      </w:r>
      <w:r w:rsidR="003D1E9F">
        <w:rPr>
          <w:rStyle w:val="FootnoteReference"/>
        </w:rPr>
        <w:footnoteReference w:id="4"/>
      </w:r>
      <w:r>
        <w:t xml:space="preserve"> </w:t>
      </w:r>
    </w:p>
    <w:p w14:paraId="50DE40B1" w14:textId="5AD5D0FA" w:rsidR="00A24E15" w:rsidRDefault="00A24E15" w:rsidP="00D7187F">
      <w:pPr>
        <w:pStyle w:val="BodyText1"/>
      </w:pPr>
      <w:r>
        <w:t xml:space="preserve">In each of those fields, there are </w:t>
      </w:r>
      <w:r w:rsidR="00B204AF">
        <w:t>many differ</w:t>
      </w:r>
      <w:r w:rsidR="002F56B3">
        <w:t>e</w:t>
      </w:r>
      <w:r w:rsidR="00B204AF">
        <w:t>nt</w:t>
      </w:r>
      <w:r>
        <w:t xml:space="preserve"> jobs to pursue. So by a ratio of at least 9-to-1, practical skills jobs are vastly more plentiful than liberal arts jobs. </w:t>
      </w:r>
    </w:p>
    <w:p w14:paraId="144287C9" w14:textId="0604C7CC" w:rsidR="00A24E15" w:rsidRDefault="00A24E15" w:rsidP="00D7187F">
      <w:pPr>
        <w:pStyle w:val="BodyText1"/>
      </w:pPr>
      <w:r>
        <w:lastRenderedPageBreak/>
        <w:t xml:space="preserve">Remember, preference is non-unique. The career goals of each student are equally legitimate. </w:t>
      </w:r>
      <w:r w:rsidR="00B204AF">
        <w:t>I</w:t>
      </w:r>
      <w:r>
        <w:t xml:space="preserve">t doesn’t make sense to value liberal arts over practical skills in the classroom when only about 10% of students will go on to get careers in liberal arts. It’s unfair to everyone else. </w:t>
      </w:r>
    </w:p>
    <w:p w14:paraId="79D2CF30" w14:textId="5F62A5F7" w:rsidR="00A24E15" w:rsidRDefault="00A24E15" w:rsidP="00D7187F">
      <w:pPr>
        <w:pStyle w:val="BodyText1"/>
      </w:pPr>
      <w:r>
        <w:t>Sure, we should offer liberal arts to the small number of students who would benefit from pursuing it. But in a broader sense, we should value practical skills higher in education in order to reflect the 90% of the careers available to students after they graduate.</w:t>
      </w:r>
      <w:r w:rsidR="00E03B4A">
        <w:t xml:space="preserve"> In other words, we should reject this resolution. Let’s be fair to our students </w:t>
      </w:r>
      <w:r w:rsidR="00843787">
        <w:t>and maximize</w:t>
      </w:r>
      <w:r w:rsidR="00E03B4A">
        <w:t xml:space="preserve"> their chance at a great career. Thank you.</w:t>
      </w:r>
    </w:p>
    <w:p w14:paraId="759FA7C0" w14:textId="77777777" w:rsidR="005A5BD7" w:rsidRDefault="005A5BD7" w:rsidP="00D7187F">
      <w:pPr>
        <w:pStyle w:val="BodyText1"/>
      </w:pPr>
    </w:p>
    <w:p w14:paraId="48654630" w14:textId="65FB4890" w:rsidR="005A5BD7" w:rsidRPr="005A5BD7" w:rsidRDefault="005A5BD7" w:rsidP="00D7187F">
      <w:pPr>
        <w:pStyle w:val="BodyText1"/>
        <w:rPr>
          <w:i/>
        </w:rPr>
      </w:pPr>
      <w:r>
        <w:t>--</w:t>
      </w:r>
      <w:r>
        <w:br/>
      </w:r>
      <w:r>
        <w:rPr>
          <w:i/>
        </w:rPr>
        <w:t xml:space="preserve">This case was </w:t>
      </w:r>
      <w:bookmarkStart w:id="4" w:name="_GoBack"/>
      <w:bookmarkEnd w:id="4"/>
      <w:r>
        <w:rPr>
          <w:i/>
        </w:rPr>
        <w:t xml:space="preserve">written by Travis </w:t>
      </w:r>
      <w:proofErr w:type="spellStart"/>
      <w:r>
        <w:rPr>
          <w:i/>
        </w:rPr>
        <w:t>Herche</w:t>
      </w:r>
      <w:proofErr w:type="spellEnd"/>
      <w:r>
        <w:rPr>
          <w:i/>
        </w:rPr>
        <w:t>.</w:t>
      </w:r>
    </w:p>
    <w:sectPr w:rsidR="005A5BD7" w:rsidRPr="005A5BD7"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770717" w:rsidRDefault="00770717">
      <w:r>
        <w:separator/>
      </w:r>
    </w:p>
  </w:endnote>
  <w:endnote w:type="continuationSeparator" w:id="0">
    <w:p w14:paraId="19BA5871" w14:textId="77777777" w:rsidR="00770717" w:rsidRDefault="00770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2B74CBE1" w:rsidR="00770717" w:rsidRPr="00D73F5F" w:rsidRDefault="00770717"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5A5BD7">
      <w:rPr>
        <w:rStyle w:val="PageNumber"/>
        <w:rFonts w:eastAsia="Arial Unicode MS"/>
        <w:noProof/>
        <w:sz w:val="24"/>
        <w:szCs w:val="24"/>
      </w:rPr>
      <w:t>3</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5A5BD7">
      <w:rPr>
        <w:rStyle w:val="PageNumber"/>
        <w:rFonts w:eastAsia="Arial Unicode MS"/>
        <w:noProof/>
        <w:sz w:val="24"/>
        <w:szCs w:val="24"/>
      </w:rPr>
      <w:t>3</w:t>
    </w:r>
    <w:r w:rsidRPr="00D73F5F">
      <w:rPr>
        <w:rStyle w:val="PageNumber"/>
        <w:rFonts w:eastAsia="Arial Unicode MS"/>
        <w:sz w:val="24"/>
        <w:szCs w:val="24"/>
      </w:rPr>
      <w:fldChar w:fldCharType="end"/>
    </w:r>
    <w:r>
      <w:rPr>
        <w:rStyle w:val="PageNumber"/>
        <w:rFonts w:eastAsia="Arial Unicode MS"/>
        <w:sz w:val="18"/>
        <w:szCs w:val="18"/>
      </w:rPr>
      <w:tab/>
    </w:r>
    <w:r w:rsidR="00D7187F">
      <w:rPr>
        <w:rStyle w:val="PageNumber"/>
        <w:rFonts w:eastAsia="Arial Unicode MS"/>
        <w:sz w:val="18"/>
        <w:szCs w:val="18"/>
      </w:rPr>
      <w:t>Released 1/3/16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770717" w:rsidRDefault="00770717">
      <w:r>
        <w:separator/>
      </w:r>
    </w:p>
  </w:footnote>
  <w:footnote w:type="continuationSeparator" w:id="0">
    <w:p w14:paraId="0087F6F5" w14:textId="77777777" w:rsidR="00770717" w:rsidRDefault="00770717">
      <w:r>
        <w:continuationSeparator/>
      </w:r>
    </w:p>
  </w:footnote>
  <w:footnote w:type="continuationNotice" w:id="1">
    <w:p w14:paraId="25D6D7C0" w14:textId="77777777" w:rsidR="00770717" w:rsidRDefault="00770717"/>
  </w:footnote>
  <w:footnote w:id="2">
    <w:p w14:paraId="32BE12EA" w14:textId="39246FC8" w:rsidR="00D611BD" w:rsidRDefault="00D611BD">
      <w:pPr>
        <w:pStyle w:val="FootnoteText"/>
      </w:pPr>
      <w:r>
        <w:rPr>
          <w:rStyle w:val="FootnoteReference"/>
        </w:rPr>
        <w:footnoteRef/>
      </w:r>
      <w:r>
        <w:t xml:space="preserve"> American Heritage Dictionary of the English Language 5</w:t>
      </w:r>
      <w:r w:rsidRPr="00D611BD">
        <w:rPr>
          <w:vertAlign w:val="superscript"/>
        </w:rPr>
        <w:t>th</w:t>
      </w:r>
      <w:r>
        <w:t xml:space="preserve"> Edition “Career” </w:t>
      </w:r>
      <w:hyperlink r:id="rId1" w:history="1">
        <w:r w:rsidRPr="00A86FC5">
          <w:rPr>
            <w:rStyle w:val="Hyperlink"/>
          </w:rPr>
          <w:t>https://www.ahdictionary.com/word/search.html?q=career</w:t>
        </w:r>
      </w:hyperlink>
      <w:r>
        <w:t xml:space="preserve"> </w:t>
      </w:r>
    </w:p>
  </w:footnote>
  <w:footnote w:id="3">
    <w:p w14:paraId="5A7043A9" w14:textId="738A76D5" w:rsidR="007D2D35" w:rsidRDefault="007D2D35">
      <w:pPr>
        <w:pStyle w:val="FootnoteText"/>
      </w:pPr>
      <w:r>
        <w:rPr>
          <w:rStyle w:val="FootnoteReference"/>
        </w:rPr>
        <w:footnoteRef/>
      </w:r>
      <w:r>
        <w:t xml:space="preserve"> Kiplinger, “</w:t>
      </w:r>
      <w:r w:rsidR="00B204AF">
        <w:t>2014-2015</w:t>
      </w:r>
      <w:r>
        <w:t xml:space="preserve"> Worst College Majors,” </w:t>
      </w:r>
      <w:hyperlink r:id="rId2" w:history="1">
        <w:r w:rsidR="00B204AF" w:rsidRPr="00A86FC5">
          <w:rPr>
            <w:rStyle w:val="Hyperlink"/>
          </w:rPr>
          <w:t>http://www.kiplinger.com/slideshow/college/T012-S001-worst-college-majors-for-your-career-2015-2016/index.html</w:t>
        </w:r>
      </w:hyperlink>
      <w:r w:rsidR="00B204AF">
        <w:t xml:space="preserve"> </w:t>
      </w:r>
    </w:p>
  </w:footnote>
  <w:footnote w:id="4">
    <w:p w14:paraId="12452841" w14:textId="57DF1ADF" w:rsidR="003D1E9F" w:rsidRDefault="003D1E9F">
      <w:pPr>
        <w:pStyle w:val="FootnoteText"/>
      </w:pPr>
      <w:r>
        <w:rPr>
          <w:rStyle w:val="FootnoteReference"/>
        </w:rPr>
        <w:footnoteRef/>
      </w:r>
      <w:r>
        <w:t xml:space="preserve"> Career Profiles, “Careers by Field,” </w:t>
      </w:r>
      <w:hyperlink r:id="rId3" w:history="1">
        <w:r w:rsidRPr="00A57CF6">
          <w:rPr>
            <w:rStyle w:val="Hyperlink"/>
          </w:rPr>
          <w:t>http://www.careerprofiles.info/careers.html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76F99DD0" w:rsidR="00770717" w:rsidRPr="006D16C6" w:rsidRDefault="00770717" w:rsidP="00D7187F">
    <w:pPr>
      <w:pStyle w:val="BodyText2"/>
      <w:ind w:right="-144"/>
      <w:jc w:val="center"/>
      <w:rPr>
        <w:bCs/>
        <w:i/>
        <w:sz w:val="20"/>
        <w:szCs w:val="20"/>
      </w:rPr>
    </w:pPr>
    <w:r w:rsidRPr="008970F8">
      <w:rPr>
        <w:bCs/>
        <w:i/>
        <w:sz w:val="20"/>
        <w:szCs w:val="20"/>
      </w:rPr>
      <w:t xml:space="preserve">Resolved: </w:t>
    </w:r>
    <w:r w:rsidR="002F54E6">
      <w:rPr>
        <w:bCs/>
        <w:i/>
        <w:iCs/>
        <w:sz w:val="20"/>
        <w:szCs w:val="20"/>
      </w:rPr>
      <w:t xml:space="preserve">In formal education, liberal arts ought to be valued </w:t>
    </w:r>
    <w:r w:rsidR="00461B65">
      <w:rPr>
        <w:bCs/>
        <w:i/>
        <w:iCs/>
        <w:sz w:val="20"/>
        <w:szCs w:val="20"/>
      </w:rPr>
      <w:t>over practical skills.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60D5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34346"/>
    <w:multiLevelType w:val="hybridMultilevel"/>
    <w:tmpl w:val="1B3A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0">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1">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2">
    <w:nsid w:val="509237A0"/>
    <w:multiLevelType w:val="hybridMultilevel"/>
    <w:tmpl w:val="7448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4">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5">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7">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8">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19">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1"/>
  </w:num>
  <w:num w:numId="2">
    <w:abstractNumId w:val="17"/>
  </w:num>
  <w:num w:numId="3">
    <w:abstractNumId w:val="4"/>
  </w:num>
  <w:num w:numId="4">
    <w:abstractNumId w:val="2"/>
  </w:num>
  <w:num w:numId="5">
    <w:abstractNumId w:val="18"/>
  </w:num>
  <w:num w:numId="6">
    <w:abstractNumId w:val="19"/>
  </w:num>
  <w:num w:numId="7">
    <w:abstractNumId w:val="9"/>
  </w:num>
  <w:num w:numId="8">
    <w:abstractNumId w:val="13"/>
  </w:num>
  <w:num w:numId="9">
    <w:abstractNumId w:val="16"/>
  </w:num>
  <w:num w:numId="10">
    <w:abstractNumId w:val="14"/>
  </w:num>
  <w:num w:numId="11">
    <w:abstractNumId w:val="5"/>
  </w:num>
  <w:num w:numId="12">
    <w:abstractNumId w:val="10"/>
  </w:num>
  <w:num w:numId="13">
    <w:abstractNumId w:val="1"/>
  </w:num>
  <w:num w:numId="14">
    <w:abstractNumId w:val="3"/>
  </w:num>
  <w:num w:numId="15">
    <w:abstractNumId w:val="6"/>
  </w:num>
  <w:num w:numId="16">
    <w:abstractNumId w:val="15"/>
  </w:num>
  <w:num w:numId="17">
    <w:abstractNumId w:val="0"/>
  </w:num>
  <w:num w:numId="18">
    <w:abstractNumId w:val="7"/>
  </w:num>
  <w:num w:numId="19">
    <w:abstractNumId w:val="8"/>
  </w:num>
  <w:num w:numId="2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831"/>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0C1A"/>
    <w:rsid w:val="00073F3B"/>
    <w:rsid w:val="00074FA1"/>
    <w:rsid w:val="0007583F"/>
    <w:rsid w:val="000767AF"/>
    <w:rsid w:val="00077A62"/>
    <w:rsid w:val="000836DF"/>
    <w:rsid w:val="0008605B"/>
    <w:rsid w:val="0009164F"/>
    <w:rsid w:val="00091AF0"/>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37E6"/>
    <w:rsid w:val="000F6601"/>
    <w:rsid w:val="00103FC8"/>
    <w:rsid w:val="001058E4"/>
    <w:rsid w:val="001118EB"/>
    <w:rsid w:val="001134CC"/>
    <w:rsid w:val="0011736E"/>
    <w:rsid w:val="00120D59"/>
    <w:rsid w:val="00125D41"/>
    <w:rsid w:val="001264C7"/>
    <w:rsid w:val="00130550"/>
    <w:rsid w:val="00130563"/>
    <w:rsid w:val="001311BE"/>
    <w:rsid w:val="001315D7"/>
    <w:rsid w:val="00133E83"/>
    <w:rsid w:val="001357A6"/>
    <w:rsid w:val="00144313"/>
    <w:rsid w:val="00150A48"/>
    <w:rsid w:val="00151311"/>
    <w:rsid w:val="0016144B"/>
    <w:rsid w:val="00162365"/>
    <w:rsid w:val="0016236F"/>
    <w:rsid w:val="00163071"/>
    <w:rsid w:val="00170E7D"/>
    <w:rsid w:val="001710BC"/>
    <w:rsid w:val="00172134"/>
    <w:rsid w:val="001740EC"/>
    <w:rsid w:val="00177A1B"/>
    <w:rsid w:val="0018502D"/>
    <w:rsid w:val="00185868"/>
    <w:rsid w:val="0019386D"/>
    <w:rsid w:val="0019389D"/>
    <w:rsid w:val="00193BEF"/>
    <w:rsid w:val="0019407E"/>
    <w:rsid w:val="00195143"/>
    <w:rsid w:val="001A2555"/>
    <w:rsid w:val="001A2D8F"/>
    <w:rsid w:val="001A3460"/>
    <w:rsid w:val="001A7A68"/>
    <w:rsid w:val="001B00CC"/>
    <w:rsid w:val="001B2949"/>
    <w:rsid w:val="001B40A4"/>
    <w:rsid w:val="001B68AD"/>
    <w:rsid w:val="001B7F3E"/>
    <w:rsid w:val="001C1A7F"/>
    <w:rsid w:val="001C2AFC"/>
    <w:rsid w:val="001C2B85"/>
    <w:rsid w:val="001C7BAA"/>
    <w:rsid w:val="001D1FE6"/>
    <w:rsid w:val="001D3C9E"/>
    <w:rsid w:val="001E3FC2"/>
    <w:rsid w:val="001E5C28"/>
    <w:rsid w:val="001E62C0"/>
    <w:rsid w:val="001E67B3"/>
    <w:rsid w:val="001E78BB"/>
    <w:rsid w:val="001F3819"/>
    <w:rsid w:val="001F3E9E"/>
    <w:rsid w:val="001F53A9"/>
    <w:rsid w:val="001F6A44"/>
    <w:rsid w:val="002016F3"/>
    <w:rsid w:val="002056EA"/>
    <w:rsid w:val="00205747"/>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ACF"/>
    <w:rsid w:val="0028423C"/>
    <w:rsid w:val="00297E1A"/>
    <w:rsid w:val="002A04D0"/>
    <w:rsid w:val="002A1E95"/>
    <w:rsid w:val="002B26C6"/>
    <w:rsid w:val="002B3E76"/>
    <w:rsid w:val="002B51CF"/>
    <w:rsid w:val="002B7852"/>
    <w:rsid w:val="002C2CFD"/>
    <w:rsid w:val="002C7D88"/>
    <w:rsid w:val="002D0EDB"/>
    <w:rsid w:val="002D2514"/>
    <w:rsid w:val="002D3620"/>
    <w:rsid w:val="002D40A8"/>
    <w:rsid w:val="002E19D8"/>
    <w:rsid w:val="002E6DC2"/>
    <w:rsid w:val="002F248F"/>
    <w:rsid w:val="002F54E6"/>
    <w:rsid w:val="002F56B3"/>
    <w:rsid w:val="002F760A"/>
    <w:rsid w:val="0031250F"/>
    <w:rsid w:val="00320F71"/>
    <w:rsid w:val="00322028"/>
    <w:rsid w:val="0032281F"/>
    <w:rsid w:val="00325F33"/>
    <w:rsid w:val="00326853"/>
    <w:rsid w:val="00326A7D"/>
    <w:rsid w:val="003278B5"/>
    <w:rsid w:val="00327F2E"/>
    <w:rsid w:val="00336C3E"/>
    <w:rsid w:val="00340A16"/>
    <w:rsid w:val="00345DEB"/>
    <w:rsid w:val="00346D75"/>
    <w:rsid w:val="00354DE3"/>
    <w:rsid w:val="00356D07"/>
    <w:rsid w:val="003601E4"/>
    <w:rsid w:val="00362C67"/>
    <w:rsid w:val="00363C0E"/>
    <w:rsid w:val="00363D90"/>
    <w:rsid w:val="003667B1"/>
    <w:rsid w:val="00374637"/>
    <w:rsid w:val="00375A34"/>
    <w:rsid w:val="00382591"/>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1E9F"/>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1AD4"/>
    <w:rsid w:val="00413D60"/>
    <w:rsid w:val="0041464F"/>
    <w:rsid w:val="00416B15"/>
    <w:rsid w:val="00417434"/>
    <w:rsid w:val="0042335C"/>
    <w:rsid w:val="00424E35"/>
    <w:rsid w:val="004260F9"/>
    <w:rsid w:val="00430562"/>
    <w:rsid w:val="004352E2"/>
    <w:rsid w:val="00444E93"/>
    <w:rsid w:val="0044605E"/>
    <w:rsid w:val="00446338"/>
    <w:rsid w:val="00446C7C"/>
    <w:rsid w:val="00447DDA"/>
    <w:rsid w:val="00447E13"/>
    <w:rsid w:val="00451C4E"/>
    <w:rsid w:val="00457906"/>
    <w:rsid w:val="004617C5"/>
    <w:rsid w:val="00461B6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F020A"/>
    <w:rsid w:val="004F16BE"/>
    <w:rsid w:val="00501EA9"/>
    <w:rsid w:val="005047CB"/>
    <w:rsid w:val="00504F0B"/>
    <w:rsid w:val="00505C94"/>
    <w:rsid w:val="0050789E"/>
    <w:rsid w:val="00510C0C"/>
    <w:rsid w:val="0051458C"/>
    <w:rsid w:val="00516071"/>
    <w:rsid w:val="005161FA"/>
    <w:rsid w:val="00523FF9"/>
    <w:rsid w:val="005264A7"/>
    <w:rsid w:val="0053271D"/>
    <w:rsid w:val="00536C4E"/>
    <w:rsid w:val="00542B59"/>
    <w:rsid w:val="00550FCB"/>
    <w:rsid w:val="00551E03"/>
    <w:rsid w:val="005546FE"/>
    <w:rsid w:val="005631C4"/>
    <w:rsid w:val="00563C60"/>
    <w:rsid w:val="00564E5F"/>
    <w:rsid w:val="005661B3"/>
    <w:rsid w:val="005700EB"/>
    <w:rsid w:val="00570E36"/>
    <w:rsid w:val="005711A7"/>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5BD7"/>
    <w:rsid w:val="005A6C08"/>
    <w:rsid w:val="005B2D49"/>
    <w:rsid w:val="005C237B"/>
    <w:rsid w:val="005C7399"/>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3895"/>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0C6B"/>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5EE3"/>
    <w:rsid w:val="0072628D"/>
    <w:rsid w:val="00726B6D"/>
    <w:rsid w:val="00727B98"/>
    <w:rsid w:val="00733A78"/>
    <w:rsid w:val="00734413"/>
    <w:rsid w:val="0074175D"/>
    <w:rsid w:val="0074378B"/>
    <w:rsid w:val="0074541F"/>
    <w:rsid w:val="007460E5"/>
    <w:rsid w:val="007479E4"/>
    <w:rsid w:val="00751A9B"/>
    <w:rsid w:val="007531A7"/>
    <w:rsid w:val="00753512"/>
    <w:rsid w:val="00754DD2"/>
    <w:rsid w:val="00766DB9"/>
    <w:rsid w:val="00767B96"/>
    <w:rsid w:val="00770717"/>
    <w:rsid w:val="00773564"/>
    <w:rsid w:val="00775493"/>
    <w:rsid w:val="00785A30"/>
    <w:rsid w:val="00786EF7"/>
    <w:rsid w:val="00791472"/>
    <w:rsid w:val="0079364E"/>
    <w:rsid w:val="007966E2"/>
    <w:rsid w:val="007A0810"/>
    <w:rsid w:val="007A3919"/>
    <w:rsid w:val="007B0531"/>
    <w:rsid w:val="007B11F5"/>
    <w:rsid w:val="007B1B13"/>
    <w:rsid w:val="007B4B7D"/>
    <w:rsid w:val="007C5162"/>
    <w:rsid w:val="007C70DD"/>
    <w:rsid w:val="007D03A1"/>
    <w:rsid w:val="007D2AAB"/>
    <w:rsid w:val="007D2D35"/>
    <w:rsid w:val="007D50D7"/>
    <w:rsid w:val="007E4A68"/>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787"/>
    <w:rsid w:val="00843DFC"/>
    <w:rsid w:val="008471DC"/>
    <w:rsid w:val="00851C30"/>
    <w:rsid w:val="00852279"/>
    <w:rsid w:val="00852A1E"/>
    <w:rsid w:val="00853C0F"/>
    <w:rsid w:val="00855F6B"/>
    <w:rsid w:val="00857423"/>
    <w:rsid w:val="00857F5C"/>
    <w:rsid w:val="0086222F"/>
    <w:rsid w:val="00864EFA"/>
    <w:rsid w:val="00881F65"/>
    <w:rsid w:val="008830D0"/>
    <w:rsid w:val="008846B3"/>
    <w:rsid w:val="00892FDF"/>
    <w:rsid w:val="008933D2"/>
    <w:rsid w:val="008959A8"/>
    <w:rsid w:val="00896085"/>
    <w:rsid w:val="008970AB"/>
    <w:rsid w:val="008A0FCA"/>
    <w:rsid w:val="008A2E47"/>
    <w:rsid w:val="008A49BB"/>
    <w:rsid w:val="008A6AF8"/>
    <w:rsid w:val="008B0720"/>
    <w:rsid w:val="008B10CB"/>
    <w:rsid w:val="008B2CDE"/>
    <w:rsid w:val="008B6B61"/>
    <w:rsid w:val="008C2D36"/>
    <w:rsid w:val="008C3A3B"/>
    <w:rsid w:val="008C5C6D"/>
    <w:rsid w:val="008C5E06"/>
    <w:rsid w:val="008C6DD4"/>
    <w:rsid w:val="008C7404"/>
    <w:rsid w:val="008D2415"/>
    <w:rsid w:val="008D2B90"/>
    <w:rsid w:val="008D5328"/>
    <w:rsid w:val="008D7E45"/>
    <w:rsid w:val="008E15DB"/>
    <w:rsid w:val="008E2808"/>
    <w:rsid w:val="008E68D8"/>
    <w:rsid w:val="008E7BB9"/>
    <w:rsid w:val="008F04A9"/>
    <w:rsid w:val="008F2556"/>
    <w:rsid w:val="00912FA4"/>
    <w:rsid w:val="00913F92"/>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056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A3F"/>
    <w:rsid w:val="00A24E15"/>
    <w:rsid w:val="00A26EB0"/>
    <w:rsid w:val="00A2787C"/>
    <w:rsid w:val="00A32DBB"/>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66F6"/>
    <w:rsid w:val="00A7166B"/>
    <w:rsid w:val="00A7379E"/>
    <w:rsid w:val="00A7395B"/>
    <w:rsid w:val="00A75666"/>
    <w:rsid w:val="00A75A4A"/>
    <w:rsid w:val="00A823D4"/>
    <w:rsid w:val="00A859E0"/>
    <w:rsid w:val="00A91794"/>
    <w:rsid w:val="00AA2F6F"/>
    <w:rsid w:val="00AA6D44"/>
    <w:rsid w:val="00AB6F0B"/>
    <w:rsid w:val="00AD410C"/>
    <w:rsid w:val="00AD6443"/>
    <w:rsid w:val="00AE3231"/>
    <w:rsid w:val="00AF0ADF"/>
    <w:rsid w:val="00AF0B23"/>
    <w:rsid w:val="00AF5BD1"/>
    <w:rsid w:val="00AF6FC0"/>
    <w:rsid w:val="00B0792D"/>
    <w:rsid w:val="00B117FC"/>
    <w:rsid w:val="00B131FA"/>
    <w:rsid w:val="00B13245"/>
    <w:rsid w:val="00B151C7"/>
    <w:rsid w:val="00B15241"/>
    <w:rsid w:val="00B204AF"/>
    <w:rsid w:val="00B21D0D"/>
    <w:rsid w:val="00B24C69"/>
    <w:rsid w:val="00B2675C"/>
    <w:rsid w:val="00B27667"/>
    <w:rsid w:val="00B31CE7"/>
    <w:rsid w:val="00B34888"/>
    <w:rsid w:val="00B34CBD"/>
    <w:rsid w:val="00B42D95"/>
    <w:rsid w:val="00B4700B"/>
    <w:rsid w:val="00B519E2"/>
    <w:rsid w:val="00B52168"/>
    <w:rsid w:val="00B534ED"/>
    <w:rsid w:val="00B53D7B"/>
    <w:rsid w:val="00B57C7C"/>
    <w:rsid w:val="00B607B5"/>
    <w:rsid w:val="00B61CB2"/>
    <w:rsid w:val="00B6381E"/>
    <w:rsid w:val="00B65700"/>
    <w:rsid w:val="00B65741"/>
    <w:rsid w:val="00B66CA9"/>
    <w:rsid w:val="00B670EF"/>
    <w:rsid w:val="00B73F58"/>
    <w:rsid w:val="00B77311"/>
    <w:rsid w:val="00B77B68"/>
    <w:rsid w:val="00B77BA8"/>
    <w:rsid w:val="00B77E72"/>
    <w:rsid w:val="00B81C8F"/>
    <w:rsid w:val="00B83BD2"/>
    <w:rsid w:val="00B84791"/>
    <w:rsid w:val="00B8737F"/>
    <w:rsid w:val="00B91EEE"/>
    <w:rsid w:val="00B925BA"/>
    <w:rsid w:val="00B9335F"/>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6867"/>
    <w:rsid w:val="00C578A8"/>
    <w:rsid w:val="00C62320"/>
    <w:rsid w:val="00C63F8A"/>
    <w:rsid w:val="00C64B21"/>
    <w:rsid w:val="00C66C6F"/>
    <w:rsid w:val="00C730E7"/>
    <w:rsid w:val="00C74D02"/>
    <w:rsid w:val="00C760D4"/>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E6985"/>
    <w:rsid w:val="00CF360E"/>
    <w:rsid w:val="00D05806"/>
    <w:rsid w:val="00D06C5B"/>
    <w:rsid w:val="00D134D3"/>
    <w:rsid w:val="00D15089"/>
    <w:rsid w:val="00D15118"/>
    <w:rsid w:val="00D17D86"/>
    <w:rsid w:val="00D20827"/>
    <w:rsid w:val="00D21EE9"/>
    <w:rsid w:val="00D239BC"/>
    <w:rsid w:val="00D24023"/>
    <w:rsid w:val="00D265A5"/>
    <w:rsid w:val="00D267FE"/>
    <w:rsid w:val="00D30894"/>
    <w:rsid w:val="00D356B3"/>
    <w:rsid w:val="00D43C78"/>
    <w:rsid w:val="00D564D5"/>
    <w:rsid w:val="00D60443"/>
    <w:rsid w:val="00D60C17"/>
    <w:rsid w:val="00D611BD"/>
    <w:rsid w:val="00D701A4"/>
    <w:rsid w:val="00D716B8"/>
    <w:rsid w:val="00D7187F"/>
    <w:rsid w:val="00D71D2D"/>
    <w:rsid w:val="00D736BB"/>
    <w:rsid w:val="00D73F5F"/>
    <w:rsid w:val="00D743FB"/>
    <w:rsid w:val="00D8265D"/>
    <w:rsid w:val="00D836D8"/>
    <w:rsid w:val="00D85224"/>
    <w:rsid w:val="00D857C8"/>
    <w:rsid w:val="00D87876"/>
    <w:rsid w:val="00D90C73"/>
    <w:rsid w:val="00D93DC2"/>
    <w:rsid w:val="00D94C78"/>
    <w:rsid w:val="00D94D61"/>
    <w:rsid w:val="00D96ACA"/>
    <w:rsid w:val="00D9752C"/>
    <w:rsid w:val="00DA1103"/>
    <w:rsid w:val="00DB57D7"/>
    <w:rsid w:val="00DB58D7"/>
    <w:rsid w:val="00DB5B37"/>
    <w:rsid w:val="00DB73E2"/>
    <w:rsid w:val="00DC5359"/>
    <w:rsid w:val="00DD1BE6"/>
    <w:rsid w:val="00DE05E8"/>
    <w:rsid w:val="00DE2EDF"/>
    <w:rsid w:val="00DF3B7A"/>
    <w:rsid w:val="00DF6807"/>
    <w:rsid w:val="00DF750E"/>
    <w:rsid w:val="00DF7629"/>
    <w:rsid w:val="00E03B4A"/>
    <w:rsid w:val="00E03D4A"/>
    <w:rsid w:val="00E05216"/>
    <w:rsid w:val="00E10175"/>
    <w:rsid w:val="00E1170C"/>
    <w:rsid w:val="00E11714"/>
    <w:rsid w:val="00E22CF6"/>
    <w:rsid w:val="00E24048"/>
    <w:rsid w:val="00E30B8D"/>
    <w:rsid w:val="00E30E7E"/>
    <w:rsid w:val="00E32A48"/>
    <w:rsid w:val="00E355EE"/>
    <w:rsid w:val="00E35A22"/>
    <w:rsid w:val="00E37499"/>
    <w:rsid w:val="00E376C2"/>
    <w:rsid w:val="00E42717"/>
    <w:rsid w:val="00E43334"/>
    <w:rsid w:val="00E44AE9"/>
    <w:rsid w:val="00E450F6"/>
    <w:rsid w:val="00E50855"/>
    <w:rsid w:val="00E52D7B"/>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F21AA"/>
    <w:rsid w:val="00EF27AD"/>
    <w:rsid w:val="00EF2ABA"/>
    <w:rsid w:val="00EF645C"/>
    <w:rsid w:val="00F21534"/>
    <w:rsid w:val="00F264C5"/>
    <w:rsid w:val="00F32C8E"/>
    <w:rsid w:val="00F35FD8"/>
    <w:rsid w:val="00F4073C"/>
    <w:rsid w:val="00F4269D"/>
    <w:rsid w:val="00F46B46"/>
    <w:rsid w:val="00F52016"/>
    <w:rsid w:val="00F578FA"/>
    <w:rsid w:val="00F601AF"/>
    <w:rsid w:val="00F60439"/>
    <w:rsid w:val="00F6158C"/>
    <w:rsid w:val="00F6781C"/>
    <w:rsid w:val="00F67FFE"/>
    <w:rsid w:val="00F71608"/>
    <w:rsid w:val="00F72FDE"/>
    <w:rsid w:val="00F746CD"/>
    <w:rsid w:val="00F757E6"/>
    <w:rsid w:val="00F77A3B"/>
    <w:rsid w:val="00F80D31"/>
    <w:rsid w:val="00F82482"/>
    <w:rsid w:val="00F9063E"/>
    <w:rsid w:val="00F91B74"/>
    <w:rsid w:val="00F93558"/>
    <w:rsid w:val="00F96EC1"/>
    <w:rsid w:val="00FA093F"/>
    <w:rsid w:val="00FA3912"/>
    <w:rsid w:val="00FA45EF"/>
    <w:rsid w:val="00FA56E5"/>
    <w:rsid w:val="00FA5879"/>
    <w:rsid w:val="00FA59EE"/>
    <w:rsid w:val="00FA5B05"/>
    <w:rsid w:val="00FA6CAB"/>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1254050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00122169">
      <w:bodyDiv w:val="1"/>
      <w:marLeft w:val="0"/>
      <w:marRight w:val="0"/>
      <w:marTop w:val="0"/>
      <w:marBottom w:val="0"/>
      <w:divBdr>
        <w:top w:val="none" w:sz="0" w:space="0" w:color="auto"/>
        <w:left w:val="none" w:sz="0" w:space="0" w:color="auto"/>
        <w:bottom w:val="none" w:sz="0" w:space="0" w:color="auto"/>
        <w:right w:val="none" w:sz="0" w:space="0" w:color="auto"/>
      </w:divBdr>
    </w:div>
    <w:div w:id="507451580">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29218837">
      <w:bodyDiv w:val="1"/>
      <w:marLeft w:val="0"/>
      <w:marRight w:val="0"/>
      <w:marTop w:val="0"/>
      <w:marBottom w:val="0"/>
      <w:divBdr>
        <w:top w:val="none" w:sz="0" w:space="0" w:color="auto"/>
        <w:left w:val="none" w:sz="0" w:space="0" w:color="auto"/>
        <w:bottom w:val="none" w:sz="0" w:space="0" w:color="auto"/>
        <w:right w:val="none" w:sz="0" w:space="0" w:color="auto"/>
      </w:divBdr>
      <w:divsChild>
        <w:div w:id="146940067">
          <w:marLeft w:val="0"/>
          <w:marRight w:val="0"/>
          <w:marTop w:val="0"/>
          <w:marBottom w:val="336"/>
          <w:divBdr>
            <w:top w:val="none" w:sz="0" w:space="0" w:color="auto"/>
            <w:left w:val="none" w:sz="0" w:space="0" w:color="auto"/>
            <w:bottom w:val="none" w:sz="0" w:space="0" w:color="auto"/>
            <w:right w:val="none" w:sz="0" w:space="0" w:color="auto"/>
          </w:divBdr>
          <w:divsChild>
            <w:div w:id="1977762351">
              <w:marLeft w:val="0"/>
              <w:marRight w:val="0"/>
              <w:marTop w:val="0"/>
              <w:marBottom w:val="0"/>
              <w:divBdr>
                <w:top w:val="none" w:sz="0" w:space="0" w:color="auto"/>
                <w:left w:val="none" w:sz="0" w:space="0" w:color="auto"/>
                <w:bottom w:val="none" w:sz="0" w:space="0" w:color="auto"/>
                <w:right w:val="none" w:sz="0" w:space="0" w:color="auto"/>
              </w:divBdr>
            </w:div>
            <w:div w:id="862206284">
              <w:marLeft w:val="0"/>
              <w:marRight w:val="0"/>
              <w:marTop w:val="0"/>
              <w:marBottom w:val="0"/>
              <w:divBdr>
                <w:top w:val="none" w:sz="0" w:space="0" w:color="auto"/>
                <w:left w:val="none" w:sz="0" w:space="0" w:color="auto"/>
                <w:bottom w:val="none" w:sz="0" w:space="0" w:color="auto"/>
                <w:right w:val="none" w:sz="0" w:space="0" w:color="auto"/>
              </w:divBdr>
              <w:divsChild>
                <w:div w:id="500900845">
                  <w:marLeft w:val="0"/>
                  <w:marRight w:val="0"/>
                  <w:marTop w:val="0"/>
                  <w:marBottom w:val="0"/>
                  <w:divBdr>
                    <w:top w:val="none" w:sz="0" w:space="0" w:color="auto"/>
                    <w:left w:val="none" w:sz="0" w:space="0" w:color="auto"/>
                    <w:bottom w:val="none" w:sz="0" w:space="0" w:color="auto"/>
                    <w:right w:val="none" w:sz="0" w:space="0" w:color="auto"/>
                  </w:divBdr>
                  <w:divsChild>
                    <w:div w:id="1248805897">
                      <w:marLeft w:val="0"/>
                      <w:marRight w:val="0"/>
                      <w:marTop w:val="80"/>
                      <w:marBottom w:val="0"/>
                      <w:divBdr>
                        <w:top w:val="none" w:sz="0" w:space="0" w:color="auto"/>
                        <w:left w:val="none" w:sz="0" w:space="0" w:color="auto"/>
                        <w:bottom w:val="none" w:sz="0" w:space="0" w:color="auto"/>
                        <w:right w:val="none" w:sz="0" w:space="0" w:color="auto"/>
                      </w:divBdr>
                    </w:div>
                  </w:divsChild>
                </w:div>
                <w:div w:id="520820671">
                  <w:marLeft w:val="0"/>
                  <w:marRight w:val="0"/>
                  <w:marTop w:val="0"/>
                  <w:marBottom w:val="0"/>
                  <w:divBdr>
                    <w:top w:val="none" w:sz="0" w:space="0" w:color="auto"/>
                    <w:left w:val="none" w:sz="0" w:space="0" w:color="auto"/>
                    <w:bottom w:val="none" w:sz="0" w:space="0" w:color="auto"/>
                    <w:right w:val="none" w:sz="0" w:space="0" w:color="auto"/>
                  </w:divBdr>
                  <w:divsChild>
                    <w:div w:id="800809515">
                      <w:marLeft w:val="0"/>
                      <w:marRight w:val="0"/>
                      <w:marTop w:val="80"/>
                      <w:marBottom w:val="0"/>
                      <w:divBdr>
                        <w:top w:val="none" w:sz="0" w:space="0" w:color="auto"/>
                        <w:left w:val="none" w:sz="0" w:space="0" w:color="auto"/>
                        <w:bottom w:val="none" w:sz="0" w:space="0" w:color="auto"/>
                        <w:right w:val="none" w:sz="0" w:space="0" w:color="auto"/>
                      </w:divBdr>
                    </w:div>
                  </w:divsChild>
                </w:div>
                <w:div w:id="968441892">
                  <w:marLeft w:val="0"/>
                  <w:marRight w:val="0"/>
                  <w:marTop w:val="0"/>
                  <w:marBottom w:val="0"/>
                  <w:divBdr>
                    <w:top w:val="none" w:sz="0" w:space="0" w:color="auto"/>
                    <w:left w:val="none" w:sz="0" w:space="0" w:color="auto"/>
                    <w:bottom w:val="none" w:sz="0" w:space="0" w:color="auto"/>
                    <w:right w:val="none" w:sz="0" w:space="0" w:color="auto"/>
                  </w:divBdr>
                  <w:divsChild>
                    <w:div w:id="126441169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02598167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7925675">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56255403">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2207758">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9513664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057137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75178930">
      <w:bodyDiv w:val="1"/>
      <w:marLeft w:val="0"/>
      <w:marRight w:val="0"/>
      <w:marTop w:val="0"/>
      <w:marBottom w:val="0"/>
      <w:divBdr>
        <w:top w:val="none" w:sz="0" w:space="0" w:color="auto"/>
        <w:left w:val="none" w:sz="0" w:space="0" w:color="auto"/>
        <w:bottom w:val="none" w:sz="0" w:space="0" w:color="auto"/>
        <w:right w:val="none" w:sz="0" w:space="0" w:color="auto"/>
      </w:divBdr>
      <w:divsChild>
        <w:div w:id="542640438">
          <w:marLeft w:val="0"/>
          <w:marRight w:val="0"/>
          <w:marTop w:val="0"/>
          <w:marBottom w:val="0"/>
          <w:divBdr>
            <w:top w:val="none" w:sz="0" w:space="0" w:color="auto"/>
            <w:left w:val="none" w:sz="0" w:space="0" w:color="auto"/>
            <w:bottom w:val="none" w:sz="0" w:space="0" w:color="auto"/>
            <w:right w:val="none" w:sz="0" w:space="0" w:color="auto"/>
          </w:divBdr>
        </w:div>
      </w:divsChild>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698116329">
      <w:bodyDiv w:val="1"/>
      <w:marLeft w:val="0"/>
      <w:marRight w:val="0"/>
      <w:marTop w:val="0"/>
      <w:marBottom w:val="0"/>
      <w:divBdr>
        <w:top w:val="none" w:sz="0" w:space="0" w:color="auto"/>
        <w:left w:val="none" w:sz="0" w:space="0" w:color="auto"/>
        <w:bottom w:val="none" w:sz="0" w:space="0" w:color="auto"/>
        <w:right w:val="none" w:sz="0" w:space="0" w:color="auto"/>
      </w:divBdr>
      <w:divsChild>
        <w:div w:id="2139375974">
          <w:marLeft w:val="0"/>
          <w:marRight w:val="0"/>
          <w:marTop w:val="0"/>
          <w:marBottom w:val="336"/>
          <w:divBdr>
            <w:top w:val="none" w:sz="0" w:space="0" w:color="auto"/>
            <w:left w:val="none" w:sz="0" w:space="0" w:color="auto"/>
            <w:bottom w:val="none" w:sz="0" w:space="0" w:color="auto"/>
            <w:right w:val="none" w:sz="0" w:space="0" w:color="auto"/>
          </w:divBdr>
          <w:divsChild>
            <w:div w:id="99615587">
              <w:marLeft w:val="0"/>
              <w:marRight w:val="0"/>
              <w:marTop w:val="0"/>
              <w:marBottom w:val="0"/>
              <w:divBdr>
                <w:top w:val="none" w:sz="0" w:space="0" w:color="auto"/>
                <w:left w:val="none" w:sz="0" w:space="0" w:color="auto"/>
                <w:bottom w:val="none" w:sz="0" w:space="0" w:color="auto"/>
                <w:right w:val="none" w:sz="0" w:space="0" w:color="auto"/>
              </w:divBdr>
            </w:div>
            <w:div w:id="1036657306">
              <w:marLeft w:val="0"/>
              <w:marRight w:val="0"/>
              <w:marTop w:val="0"/>
              <w:marBottom w:val="0"/>
              <w:divBdr>
                <w:top w:val="none" w:sz="0" w:space="0" w:color="auto"/>
                <w:left w:val="none" w:sz="0" w:space="0" w:color="auto"/>
                <w:bottom w:val="none" w:sz="0" w:space="0" w:color="auto"/>
                <w:right w:val="none" w:sz="0" w:space="0" w:color="auto"/>
              </w:divBdr>
              <w:divsChild>
                <w:div w:id="1226066553">
                  <w:marLeft w:val="0"/>
                  <w:marRight w:val="0"/>
                  <w:marTop w:val="0"/>
                  <w:marBottom w:val="0"/>
                  <w:divBdr>
                    <w:top w:val="none" w:sz="0" w:space="0" w:color="auto"/>
                    <w:left w:val="none" w:sz="0" w:space="0" w:color="auto"/>
                    <w:bottom w:val="none" w:sz="0" w:space="0" w:color="auto"/>
                    <w:right w:val="none" w:sz="0" w:space="0" w:color="auto"/>
                  </w:divBdr>
                  <w:divsChild>
                    <w:div w:id="1515805014">
                      <w:marLeft w:val="0"/>
                      <w:marRight w:val="0"/>
                      <w:marTop w:val="80"/>
                      <w:marBottom w:val="0"/>
                      <w:divBdr>
                        <w:top w:val="none" w:sz="0" w:space="0" w:color="auto"/>
                        <w:left w:val="none" w:sz="0" w:space="0" w:color="auto"/>
                        <w:bottom w:val="none" w:sz="0" w:space="0" w:color="auto"/>
                        <w:right w:val="none" w:sz="0" w:space="0" w:color="auto"/>
                      </w:divBdr>
                    </w:div>
                  </w:divsChild>
                </w:div>
                <w:div w:id="125009088">
                  <w:marLeft w:val="0"/>
                  <w:marRight w:val="0"/>
                  <w:marTop w:val="0"/>
                  <w:marBottom w:val="0"/>
                  <w:divBdr>
                    <w:top w:val="none" w:sz="0" w:space="0" w:color="auto"/>
                    <w:left w:val="none" w:sz="0" w:space="0" w:color="auto"/>
                    <w:bottom w:val="none" w:sz="0" w:space="0" w:color="auto"/>
                    <w:right w:val="none" w:sz="0" w:space="0" w:color="auto"/>
                  </w:divBdr>
                  <w:divsChild>
                    <w:div w:id="1046563021">
                      <w:marLeft w:val="0"/>
                      <w:marRight w:val="0"/>
                      <w:marTop w:val="80"/>
                      <w:marBottom w:val="0"/>
                      <w:divBdr>
                        <w:top w:val="none" w:sz="0" w:space="0" w:color="auto"/>
                        <w:left w:val="none" w:sz="0" w:space="0" w:color="auto"/>
                        <w:bottom w:val="none" w:sz="0" w:space="0" w:color="auto"/>
                        <w:right w:val="none" w:sz="0" w:space="0" w:color="auto"/>
                      </w:divBdr>
                    </w:div>
                  </w:divsChild>
                </w:div>
                <w:div w:id="727151415">
                  <w:marLeft w:val="0"/>
                  <w:marRight w:val="0"/>
                  <w:marTop w:val="0"/>
                  <w:marBottom w:val="0"/>
                  <w:divBdr>
                    <w:top w:val="none" w:sz="0" w:space="0" w:color="auto"/>
                    <w:left w:val="none" w:sz="0" w:space="0" w:color="auto"/>
                    <w:bottom w:val="none" w:sz="0" w:space="0" w:color="auto"/>
                    <w:right w:val="none" w:sz="0" w:space="0" w:color="auto"/>
                  </w:divBdr>
                  <w:divsChild>
                    <w:div w:id="839657262">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87912128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13679401">
      <w:bodyDiv w:val="1"/>
      <w:marLeft w:val="0"/>
      <w:marRight w:val="0"/>
      <w:marTop w:val="0"/>
      <w:marBottom w:val="0"/>
      <w:divBdr>
        <w:top w:val="none" w:sz="0" w:space="0" w:color="auto"/>
        <w:left w:val="none" w:sz="0" w:space="0" w:color="auto"/>
        <w:bottom w:val="none" w:sz="0" w:space="0" w:color="auto"/>
        <w:right w:val="none" w:sz="0" w:space="0" w:color="auto"/>
      </w:divBdr>
    </w:div>
    <w:div w:id="2138571821">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hdictionary.com/word/search.html?q=career" TargetMode="External"/><Relationship Id="rId2" Type="http://schemas.openxmlformats.org/officeDocument/2006/relationships/hyperlink" Target="http://www.kiplinger.com/slideshow/college/T012-S001-worst-college-majors-for-your-career-2015-2016/index.html" TargetMode="External"/><Relationship Id="rId3" Type="http://schemas.openxmlformats.org/officeDocument/2006/relationships/hyperlink" Target="http://www.careerprofiles.info/careers.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674</Words>
  <Characters>3847</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2015-11-11T17:49:00Z</cp:lastPrinted>
  <dcterms:created xsi:type="dcterms:W3CDTF">2016-01-03T16:23:00Z</dcterms:created>
  <dcterms:modified xsi:type="dcterms:W3CDTF">2016-01-03T16:38:00Z</dcterms:modified>
</cp:coreProperties>
</file>